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4B" w:rsidRPr="000C4CE8" w:rsidRDefault="00CB6D7E" w:rsidP="008B754B">
      <w:pPr>
        <w:tabs>
          <w:tab w:val="left" w:pos="2760"/>
          <w:tab w:val="center" w:pos="4677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>Условия</w:t>
      </w:r>
      <w:r w:rsidR="00A4620A" w:rsidRPr="000C4CE8">
        <w:rPr>
          <w:rFonts w:ascii="Times New Roman" w:hAnsi="Times New Roman"/>
          <w:b/>
          <w:sz w:val="24"/>
          <w:szCs w:val="24"/>
        </w:rPr>
        <w:t xml:space="preserve"> на </w:t>
      </w:r>
      <w:r w:rsidR="008B754B" w:rsidRPr="000C4CE8">
        <w:rPr>
          <w:rFonts w:ascii="Times New Roman" w:hAnsi="Times New Roman"/>
          <w:b/>
          <w:sz w:val="24"/>
          <w:szCs w:val="24"/>
        </w:rPr>
        <w:t>закупаемы</w:t>
      </w:r>
      <w:r w:rsidR="00A4620A" w:rsidRPr="000C4CE8">
        <w:rPr>
          <w:rFonts w:ascii="Times New Roman" w:hAnsi="Times New Roman"/>
          <w:b/>
          <w:sz w:val="24"/>
          <w:szCs w:val="24"/>
        </w:rPr>
        <w:t>е</w:t>
      </w:r>
      <w:r w:rsidR="008B754B" w:rsidRPr="000C4CE8">
        <w:rPr>
          <w:rFonts w:ascii="Times New Roman" w:hAnsi="Times New Roman"/>
          <w:b/>
          <w:sz w:val="24"/>
          <w:szCs w:val="24"/>
        </w:rPr>
        <w:t xml:space="preserve"> </w:t>
      </w:r>
      <w:r w:rsidRPr="000C4CE8">
        <w:rPr>
          <w:rFonts w:ascii="Times New Roman" w:hAnsi="Times New Roman"/>
          <w:b/>
          <w:sz w:val="24"/>
          <w:szCs w:val="24"/>
        </w:rPr>
        <w:t>услуги</w:t>
      </w:r>
    </w:p>
    <w:p w:rsidR="008B754B" w:rsidRPr="004B41C5" w:rsidRDefault="008B754B" w:rsidP="008B75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 xml:space="preserve">к тендеру </w:t>
      </w:r>
      <w:r w:rsidR="00266DFA" w:rsidRPr="000C4CE8">
        <w:rPr>
          <w:rFonts w:ascii="Times New Roman" w:hAnsi="Times New Roman"/>
          <w:b/>
          <w:sz w:val="24"/>
          <w:szCs w:val="24"/>
        </w:rPr>
        <w:t xml:space="preserve">по </w:t>
      </w:r>
      <w:r w:rsidR="00CB6D7E" w:rsidRPr="000C4CE8">
        <w:rPr>
          <w:rFonts w:ascii="Times New Roman" w:hAnsi="Times New Roman"/>
          <w:b/>
          <w:sz w:val="24"/>
          <w:szCs w:val="24"/>
        </w:rPr>
        <w:t>добровольному страхованию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 </w:t>
      </w:r>
      <w:r w:rsidR="00CB6D7E" w:rsidRPr="000C4CE8">
        <w:rPr>
          <w:rFonts w:ascii="Times New Roman" w:hAnsi="Times New Roman"/>
          <w:b/>
          <w:sz w:val="24"/>
          <w:szCs w:val="24"/>
        </w:rPr>
        <w:t xml:space="preserve">транспортных средств 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на </w:t>
      </w:r>
      <w:r w:rsidR="00E66A15" w:rsidRPr="000C4CE8">
        <w:rPr>
          <w:rFonts w:ascii="Times New Roman" w:hAnsi="Times New Roman"/>
          <w:b/>
          <w:sz w:val="24"/>
          <w:szCs w:val="24"/>
        </w:rPr>
        <w:t>2</w:t>
      </w:r>
      <w:r w:rsidR="009A5CA7" w:rsidRPr="000C4CE8">
        <w:rPr>
          <w:rFonts w:ascii="Times New Roman" w:hAnsi="Times New Roman"/>
          <w:b/>
          <w:sz w:val="24"/>
          <w:szCs w:val="24"/>
        </w:rPr>
        <w:t>02</w:t>
      </w:r>
      <w:r w:rsidR="00E51C00">
        <w:rPr>
          <w:rFonts w:ascii="Times New Roman" w:hAnsi="Times New Roman"/>
          <w:b/>
          <w:sz w:val="24"/>
          <w:szCs w:val="24"/>
        </w:rPr>
        <w:t>6</w:t>
      </w:r>
      <w:r w:rsidR="00CB6D7E" w:rsidRPr="000C4CE8">
        <w:rPr>
          <w:rFonts w:ascii="Times New Roman" w:hAnsi="Times New Roman"/>
          <w:b/>
          <w:sz w:val="24"/>
          <w:szCs w:val="24"/>
        </w:rPr>
        <w:t>-</w:t>
      </w:r>
      <w:r w:rsidR="00A92166" w:rsidRPr="000C4CE8">
        <w:rPr>
          <w:rFonts w:ascii="Times New Roman" w:hAnsi="Times New Roman"/>
          <w:b/>
          <w:sz w:val="24"/>
          <w:szCs w:val="24"/>
        </w:rPr>
        <w:t>20</w:t>
      </w:r>
      <w:r w:rsidR="00CB6D7E" w:rsidRPr="000C4CE8">
        <w:rPr>
          <w:rFonts w:ascii="Times New Roman" w:hAnsi="Times New Roman"/>
          <w:b/>
          <w:sz w:val="24"/>
          <w:szCs w:val="24"/>
        </w:rPr>
        <w:t>2</w:t>
      </w:r>
      <w:r w:rsidR="00E51C00">
        <w:rPr>
          <w:rFonts w:ascii="Times New Roman" w:hAnsi="Times New Roman"/>
          <w:b/>
          <w:sz w:val="24"/>
          <w:szCs w:val="24"/>
        </w:rPr>
        <w:t>7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 год</w:t>
      </w:r>
      <w:r w:rsidR="00266DFA" w:rsidRPr="000C4CE8">
        <w:rPr>
          <w:rFonts w:ascii="Times New Roman" w:hAnsi="Times New Roman"/>
          <w:b/>
          <w:sz w:val="24"/>
          <w:szCs w:val="24"/>
        </w:rPr>
        <w:t>.</w:t>
      </w:r>
      <w:r w:rsidR="004B41C5" w:rsidRPr="004B41C5">
        <w:rPr>
          <w:rFonts w:ascii="Times New Roman" w:hAnsi="Times New Roman"/>
          <w:b/>
          <w:sz w:val="24"/>
          <w:szCs w:val="24"/>
        </w:rPr>
        <w:t xml:space="preserve"> </w:t>
      </w:r>
      <w:r w:rsidR="004B41C5">
        <w:rPr>
          <w:rFonts w:ascii="Times New Roman" w:hAnsi="Times New Roman"/>
          <w:b/>
          <w:sz w:val="24"/>
          <w:szCs w:val="24"/>
        </w:rPr>
        <w:t>ТОО «</w:t>
      </w:r>
      <w:proofErr w:type="spellStart"/>
      <w:r w:rsidR="004B41C5">
        <w:rPr>
          <w:rFonts w:ascii="Times New Roman" w:hAnsi="Times New Roman"/>
          <w:b/>
          <w:sz w:val="24"/>
          <w:szCs w:val="24"/>
        </w:rPr>
        <w:t>Петрочайна</w:t>
      </w:r>
      <w:proofErr w:type="spellEnd"/>
      <w:r w:rsidR="004B41C5">
        <w:rPr>
          <w:rFonts w:ascii="Times New Roman" w:hAnsi="Times New Roman"/>
          <w:b/>
          <w:sz w:val="24"/>
          <w:szCs w:val="24"/>
        </w:rPr>
        <w:t xml:space="preserve"> Интернешнл Казахстан»</w:t>
      </w:r>
    </w:p>
    <w:p w:rsidR="008E315C" w:rsidRPr="000C4CE8" w:rsidRDefault="008E315C" w:rsidP="008B75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B754B" w:rsidRPr="000C4CE8" w:rsidRDefault="008B754B" w:rsidP="008B754B">
      <w:pPr>
        <w:spacing w:after="0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 xml:space="preserve">Требуемые </w:t>
      </w:r>
      <w:r w:rsidR="00CB6D7E" w:rsidRPr="000C4CE8">
        <w:rPr>
          <w:rFonts w:ascii="Times New Roman" w:hAnsi="Times New Roman"/>
          <w:b/>
          <w:sz w:val="24"/>
          <w:szCs w:val="24"/>
        </w:rPr>
        <w:t>условия</w:t>
      </w:r>
      <w:r w:rsidR="00266DFA" w:rsidRPr="000C4CE8">
        <w:rPr>
          <w:rFonts w:ascii="Times New Roman" w:hAnsi="Times New Roman"/>
          <w:b/>
          <w:sz w:val="24"/>
          <w:szCs w:val="24"/>
        </w:rPr>
        <w:t xml:space="preserve"> закупаемых </w:t>
      </w:r>
      <w:r w:rsidR="00CB6D7E" w:rsidRPr="000C4CE8">
        <w:rPr>
          <w:rFonts w:ascii="Times New Roman" w:hAnsi="Times New Roman"/>
          <w:b/>
          <w:sz w:val="24"/>
          <w:szCs w:val="24"/>
        </w:rPr>
        <w:t>услуг</w:t>
      </w:r>
      <w:r w:rsidRPr="000C4CE8">
        <w:rPr>
          <w:rFonts w:ascii="Times New Roman" w:hAnsi="Times New Roman"/>
          <w:b/>
          <w:sz w:val="24"/>
          <w:szCs w:val="24"/>
        </w:rPr>
        <w:t>:</w:t>
      </w:r>
    </w:p>
    <w:p w:rsidR="00B22F0E" w:rsidRPr="000C4CE8" w:rsidRDefault="00B22F0E" w:rsidP="008B754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1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567"/>
        <w:gridCol w:w="708"/>
        <w:gridCol w:w="10490"/>
      </w:tblGrid>
      <w:tr w:rsidR="000C4CE8" w:rsidRPr="000C4CE8" w:rsidTr="000C4CE8">
        <w:trPr>
          <w:trHeight w:val="1113"/>
        </w:trPr>
        <w:tc>
          <w:tcPr>
            <w:tcW w:w="568" w:type="dxa"/>
          </w:tcPr>
          <w:p w:rsidR="000C4CE8" w:rsidRPr="000C4CE8" w:rsidRDefault="000C4CE8" w:rsidP="00A65E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0C4CE8" w:rsidRPr="000C4CE8" w:rsidRDefault="000C4CE8" w:rsidP="00E101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Наименование приобретаемых услуг</w:t>
            </w:r>
          </w:p>
        </w:tc>
        <w:tc>
          <w:tcPr>
            <w:tcW w:w="1276" w:type="dxa"/>
          </w:tcPr>
          <w:p w:rsidR="000C4CE8" w:rsidRPr="000C4CE8" w:rsidRDefault="000C4CE8" w:rsidP="002C5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567" w:type="dxa"/>
          </w:tcPr>
          <w:p w:rsidR="000C4CE8" w:rsidRPr="000C4CE8" w:rsidRDefault="000C4CE8" w:rsidP="002C5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08" w:type="dxa"/>
          </w:tcPr>
          <w:p w:rsidR="000C4CE8" w:rsidRPr="000C4CE8" w:rsidRDefault="000C4CE8" w:rsidP="00A65E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0490" w:type="dxa"/>
          </w:tcPr>
          <w:p w:rsidR="000C4CE8" w:rsidRPr="000C4CE8" w:rsidRDefault="000C4CE8" w:rsidP="00DB3A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Условия на закупаемые услуги</w:t>
            </w:r>
          </w:p>
        </w:tc>
      </w:tr>
      <w:tr w:rsidR="008E75AD" w:rsidRPr="000C4CE8" w:rsidTr="008E75AD">
        <w:trPr>
          <w:trHeight w:val="5598"/>
        </w:trPr>
        <w:tc>
          <w:tcPr>
            <w:tcW w:w="568" w:type="dxa"/>
          </w:tcPr>
          <w:p w:rsidR="008E75AD" w:rsidRPr="000C4CE8" w:rsidRDefault="008E75AD" w:rsidP="008E7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E75AD" w:rsidRPr="000C4CE8" w:rsidRDefault="008E75AD" w:rsidP="009E4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Добровольное страхование автомобильного транспорта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E75AD" w:rsidRPr="000C4CE8" w:rsidRDefault="008E75AD" w:rsidP="008E75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E75AD" w:rsidRPr="000C4CE8" w:rsidRDefault="008E75AD" w:rsidP="008E75A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E75AD" w:rsidRPr="002F06E2" w:rsidRDefault="002F06E2" w:rsidP="008E75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490" w:type="dxa"/>
          </w:tcPr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дорожно-транспортного происшествия (ДТП)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: событие, возникшее в процессе движения по дороге ТС и с его участием, при котором произошло столкновение с другим ТС, наезд (удар) на движущиеся или неподвижные предметы (сооружения, препятствия, птиц, животных и т.п.);</w:t>
            </w:r>
            <w:bookmarkStart w:id="0" w:name="SUB10209"/>
            <w:bookmarkEnd w:id="0"/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</w:t>
            </w:r>
            <w:bookmarkStart w:id="1" w:name="_GoBack"/>
            <w:bookmarkEnd w:id="1"/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противоправных действий третьих лиц: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угон, разбой, грабеж, умышленное и не умышленное уничтожение или повреждение ТС, кража ТС; </w:t>
            </w:r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стихийного бедствия: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буря, ливень, ураган, град, удар молнии, землетрясение, сель, обвал, оползень, наводнение, затопление, оседание грунта;</w:t>
            </w:r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иных непредвиденных событий: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падение инородных предметов, пожар, взрыв, провал под лёд (при наличии разрешения (МЧС, дорожной полиции и других компетентных государственных органов) на передвижение ТС по замерзшим рекам, озерам и другим водоемам), повреждение водопроводной, отопительной или канализационной системами; </w:t>
            </w:r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Повреждение стекла, оптики ТС без повреждения иных частей ТС, а также при краже легкосъемных деталей (наружных зеркал, запасного колеса снаружи ТС, эмблемы, стеклоочистителей, антенны).</w:t>
            </w:r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Возможность получения страховой выплаты при ДТП без предоставления документов из государственных компетентных органов, если отсутствуют лица, жизни и здоровью которых был причинён вред, а также отсутствует виновное в произошедшем ДТП лицо.</w:t>
            </w:r>
          </w:p>
          <w:p w:rsidR="008E75AD" w:rsidRPr="000C4CE8" w:rsidRDefault="008E75AD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Возможность оплаты за ремонт по документам специализированной станции технического обслуживания (СТО) без учета амортизационного износа заменяемых деталей.</w:t>
            </w:r>
          </w:p>
          <w:p w:rsidR="008E75AD" w:rsidRDefault="008E75AD" w:rsidP="00010C49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При ДТП компенсация услуг эвакуатора.</w:t>
            </w:r>
          </w:p>
          <w:p w:rsidR="00151D72" w:rsidRPr="00FC43E0" w:rsidRDefault="00FC43E0" w:rsidP="00010C49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9673F">
              <w:rPr>
                <w:rFonts w:ascii="Times New Roman" w:hAnsi="Times New Roman"/>
              </w:rPr>
              <w:t>Независимая оценка ущерба при наступлении страхового случая осуществляется за счет страховой компании.</w:t>
            </w:r>
          </w:p>
        </w:tc>
      </w:tr>
    </w:tbl>
    <w:p w:rsidR="000C4CE8" w:rsidRDefault="000C4CE8" w:rsidP="000C4CE8">
      <w:pPr>
        <w:tabs>
          <w:tab w:val="left" w:pos="2955"/>
        </w:tabs>
        <w:jc w:val="both"/>
        <w:rPr>
          <w:rFonts w:ascii="Times New Roman" w:hAnsi="Times New Roman"/>
          <w:sz w:val="24"/>
          <w:szCs w:val="24"/>
        </w:rPr>
      </w:pPr>
    </w:p>
    <w:p w:rsidR="008B754B" w:rsidRPr="008E75AD" w:rsidRDefault="000C4CE8" w:rsidP="000C4CE8">
      <w:pPr>
        <w:tabs>
          <w:tab w:val="left" w:pos="295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Приложение: Список транспортных средств на добровольное страхование.</w:t>
      </w:r>
    </w:p>
    <w:sectPr w:rsidR="008B754B" w:rsidRPr="008E75AD" w:rsidSect="00B22F0E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1574C"/>
    <w:multiLevelType w:val="hybridMultilevel"/>
    <w:tmpl w:val="A26C7552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66F45E2F"/>
    <w:multiLevelType w:val="hybridMultilevel"/>
    <w:tmpl w:val="A26C7552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4B"/>
    <w:rsid w:val="00010C49"/>
    <w:rsid w:val="00011CA7"/>
    <w:rsid w:val="00026707"/>
    <w:rsid w:val="000349AB"/>
    <w:rsid w:val="00052300"/>
    <w:rsid w:val="000532DB"/>
    <w:rsid w:val="0009638C"/>
    <w:rsid w:val="000C4CE8"/>
    <w:rsid w:val="000E2813"/>
    <w:rsid w:val="00142751"/>
    <w:rsid w:val="00151D72"/>
    <w:rsid w:val="00155A07"/>
    <w:rsid w:val="001B2C26"/>
    <w:rsid w:val="001D552C"/>
    <w:rsid w:val="001E2110"/>
    <w:rsid w:val="001F1A50"/>
    <w:rsid w:val="00257F1F"/>
    <w:rsid w:val="00263380"/>
    <w:rsid w:val="00266DFA"/>
    <w:rsid w:val="002C1C64"/>
    <w:rsid w:val="002C597E"/>
    <w:rsid w:val="002D031F"/>
    <w:rsid w:val="002F06E2"/>
    <w:rsid w:val="00325F47"/>
    <w:rsid w:val="003C43AA"/>
    <w:rsid w:val="00402ECB"/>
    <w:rsid w:val="00411A8C"/>
    <w:rsid w:val="00437DAB"/>
    <w:rsid w:val="004B11EC"/>
    <w:rsid w:val="004B41C5"/>
    <w:rsid w:val="0050790B"/>
    <w:rsid w:val="00551C36"/>
    <w:rsid w:val="005B58C0"/>
    <w:rsid w:val="0069673F"/>
    <w:rsid w:val="006E5A18"/>
    <w:rsid w:val="0077671E"/>
    <w:rsid w:val="007A1CC7"/>
    <w:rsid w:val="007C36A2"/>
    <w:rsid w:val="008812F8"/>
    <w:rsid w:val="008A028B"/>
    <w:rsid w:val="008B754B"/>
    <w:rsid w:val="008E315C"/>
    <w:rsid w:val="008E75AD"/>
    <w:rsid w:val="009A4573"/>
    <w:rsid w:val="009A5CA7"/>
    <w:rsid w:val="009E4DA8"/>
    <w:rsid w:val="00A31F99"/>
    <w:rsid w:val="00A4620A"/>
    <w:rsid w:val="00A538DC"/>
    <w:rsid w:val="00A81F7A"/>
    <w:rsid w:val="00A92166"/>
    <w:rsid w:val="00AE171E"/>
    <w:rsid w:val="00AF48B5"/>
    <w:rsid w:val="00B22F0E"/>
    <w:rsid w:val="00BD53DE"/>
    <w:rsid w:val="00BE5A35"/>
    <w:rsid w:val="00C30087"/>
    <w:rsid w:val="00C97D91"/>
    <w:rsid w:val="00CB61C0"/>
    <w:rsid w:val="00CB6D7E"/>
    <w:rsid w:val="00D20ED8"/>
    <w:rsid w:val="00D814BA"/>
    <w:rsid w:val="00DA798B"/>
    <w:rsid w:val="00DB3AA4"/>
    <w:rsid w:val="00E10104"/>
    <w:rsid w:val="00E15136"/>
    <w:rsid w:val="00E51C00"/>
    <w:rsid w:val="00E66A15"/>
    <w:rsid w:val="00F1771F"/>
    <w:rsid w:val="00F64B49"/>
    <w:rsid w:val="00FC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84407-A8FE-4DE7-A04C-EA09032A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4B"/>
    <w:pPr>
      <w:spacing w:after="20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7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71E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E17D6-BA85-42DB-A771-1911957C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Блинова</dc:creator>
  <cp:keywords/>
  <dc:description/>
  <cp:lastModifiedBy>Виталий Харченко</cp:lastModifiedBy>
  <cp:revision>33</cp:revision>
  <cp:lastPrinted>2022-10-13T09:09:00Z</cp:lastPrinted>
  <dcterms:created xsi:type="dcterms:W3CDTF">2022-08-02T09:31:00Z</dcterms:created>
  <dcterms:modified xsi:type="dcterms:W3CDTF">2026-02-16T03:43:00Z</dcterms:modified>
</cp:coreProperties>
</file>